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1B" w:rsidRDefault="003A1E7F">
      <w:pPr>
        <w:pStyle w:val="1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 w:left="970" w:hanging="4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自在神童第一集（</w:t>
      </w:r>
      <w:hyperlink r:id="rId6" w:history="1">
        <w:r>
          <w:rPr>
            <w:rStyle w:val="a8"/>
            <w:rFonts w:ascii="標楷體" w:eastAsia="標楷體" w:hAnsi="標楷體" w:hint="eastAsia"/>
          </w:rPr>
          <w:t>教案下載專區</w:t>
        </w:r>
      </w:hyperlink>
      <w:r>
        <w:rPr>
          <w:rFonts w:ascii="標楷體" w:eastAsia="標楷體" w:hAnsi="標楷體" w:hint="eastAsia"/>
        </w:rPr>
        <w:t>）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20"/>
        <w:gridCol w:w="5132"/>
        <w:gridCol w:w="2295"/>
        <w:gridCol w:w="1218"/>
      </w:tblGrid>
      <w:tr w:rsidR="006F011B">
        <w:trPr>
          <w:trHeight w:val="837"/>
        </w:trPr>
        <w:tc>
          <w:tcPr>
            <w:tcW w:w="817" w:type="dxa"/>
            <w:vAlign w:val="center"/>
          </w:tcPr>
          <w:p w:rsidR="006F011B" w:rsidRDefault="003A1E7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教案(連結)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影片</w:t>
            </w:r>
          </w:p>
          <w:p w:rsidR="006F011B" w:rsidRDefault="003A1E7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（連結）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內容簡介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自在語</w:t>
            </w:r>
          </w:p>
        </w:tc>
        <w:tc>
          <w:tcPr>
            <w:tcW w:w="1218" w:type="dxa"/>
            <w:vAlign w:val="center"/>
          </w:tcPr>
          <w:p w:rsidR="006F011B" w:rsidRDefault="003A1E7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核心觀念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7" w:history="1">
              <w:r w:rsidR="003A1E7F">
                <w:rPr>
                  <w:rStyle w:val="a8"/>
                  <w:kern w:val="0"/>
                  <w:sz w:val="20"/>
                </w:rPr>
                <w:t>0</w:t>
              </w:r>
              <w:r w:rsidR="003A1E7F">
                <w:rPr>
                  <w:rStyle w:val="a8"/>
                  <w:rFonts w:hint="eastAsia"/>
                  <w:kern w:val="0"/>
                  <w:sz w:val="20"/>
                </w:rPr>
                <w:t>1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8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球鞋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暴龍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平常很喜歡買籃球鞋，不論是否需要，只要喜歡就想收集，但是當他真正要上場比賽時卻不知道該穿哪一雙</w:t>
            </w:r>
            <w:r>
              <w:rPr>
                <w:rFonts w:ascii="標楷體" w:eastAsia="標楷體" w:hAnsi="標楷體"/>
                <w:kern w:val="0"/>
                <w:sz w:val="20"/>
              </w:rPr>
              <w:t>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需要的不多，想要的太多。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知足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9" w:history="1">
              <w:r w:rsidR="003A1E7F">
                <w:rPr>
                  <w:rStyle w:val="a7"/>
                  <w:rFonts w:ascii="標楷體" w:eastAsia="標楷體" w:hAnsi="標楷體"/>
                  <w:kern w:val="0"/>
                  <w:sz w:val="20"/>
                </w:rPr>
                <w:t>0</w:t>
              </w:r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2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10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登陸月球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阿姆斯壯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與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奧德倫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同時登陸月球，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阿姆斯壯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是第一位登上月球的人，不過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奧德倫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卻是第一個從月球返回，踏上地球的人。</w:t>
            </w:r>
          </w:p>
        </w:tc>
        <w:tc>
          <w:tcPr>
            <w:tcW w:w="2295" w:type="dxa"/>
            <w:shd w:val="clear" w:color="auto" w:fill="auto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盡心盡力第一，不爭你我多少。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謙虛安分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11" w:history="1">
              <w:r w:rsidR="003A1E7F">
                <w:rPr>
                  <w:rStyle w:val="a7"/>
                  <w:rFonts w:ascii="標楷體" w:eastAsia="標楷體" w:hAnsi="標楷體"/>
                  <w:kern w:val="0"/>
                  <w:sz w:val="20"/>
                </w:rPr>
                <w:t>0</w:t>
              </w:r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3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12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說人壞話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BB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懷疑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在背後說她的壞話，但後來才知道自己誤會了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話到口邊想一想，講話之前慢半拍。不是不說，而是要惜言慎語。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謹言慎行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13" w:history="1">
              <w:r w:rsidR="003A1E7F">
                <w:rPr>
                  <w:rStyle w:val="a7"/>
                  <w:kern w:val="0"/>
                  <w:sz w:val="20"/>
                </w:rPr>
                <w:t>0</w:t>
              </w:r>
              <w:r w:rsidR="003A1E7F">
                <w:rPr>
                  <w:rStyle w:val="a7"/>
                  <w:rFonts w:hint="eastAsia"/>
                  <w:kern w:val="0"/>
                  <w:sz w:val="20"/>
                </w:rPr>
                <w:t>4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FF"/>
                <w:kern w:val="0"/>
                <w:sz w:val="20"/>
              </w:rPr>
            </w:pPr>
            <w:hyperlink r:id="rId14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運動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除了讀書以外，還善用時間每天到公園跑步健身。運動可以增強體力，提升心智能力，還能抗衰老，好處多多。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忙人時間最多，勤勞健康最好。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運動強身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15" w:history="1">
              <w:r w:rsidR="003A1E7F">
                <w:rPr>
                  <w:rStyle w:val="a7"/>
                  <w:kern w:val="0"/>
                  <w:sz w:val="20"/>
                </w:rPr>
                <w:t>0</w:t>
              </w:r>
              <w:r w:rsidR="003A1E7F">
                <w:rPr>
                  <w:rStyle w:val="a7"/>
                  <w:rFonts w:hint="eastAsia"/>
                  <w:kern w:val="0"/>
                  <w:sz w:val="20"/>
                </w:rPr>
                <w:t>5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16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渡假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有一位有錢人到小島渡假，碰到一位漁夫，有錢人勸漁夫多捕一些魚增加收入，但沒想到漁夫卻有不同的想法</w:t>
            </w:r>
            <w:r>
              <w:rPr>
                <w:rFonts w:ascii="標楷體" w:eastAsia="標楷體" w:hAnsi="標楷體"/>
                <w:kern w:val="0"/>
                <w:sz w:val="20"/>
              </w:rPr>
              <w:t>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經常少欲知足的人，才是無虞匱乏的富人。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知足常樂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17" w:history="1">
              <w:r w:rsidR="003A1E7F">
                <w:rPr>
                  <w:rStyle w:val="a7"/>
                  <w:kern w:val="0"/>
                  <w:sz w:val="20"/>
                </w:rPr>
                <w:t>0</w:t>
              </w:r>
              <w:r w:rsidR="003A1E7F">
                <w:rPr>
                  <w:rStyle w:val="a7"/>
                  <w:rFonts w:hint="eastAsia"/>
                  <w:kern w:val="0"/>
                  <w:sz w:val="20"/>
                </w:rPr>
                <w:t>6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18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珍珠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珍珠是蚌殼為了排斥殼內的沙子，由內分泌作用而逐漸形成的，所以要成為美麗的珍珠，就要經過艱難的過程。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唯有體驗了艱苦的境遇，才會有精進奮發的心。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苦盡甘來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19" w:history="1">
              <w:r w:rsidR="003A1E7F">
                <w:rPr>
                  <w:rStyle w:val="a7"/>
                  <w:kern w:val="0"/>
                  <w:sz w:val="20"/>
                </w:rPr>
                <w:t>0</w:t>
              </w:r>
              <w:r w:rsidR="003A1E7F">
                <w:rPr>
                  <w:rStyle w:val="a7"/>
                  <w:rFonts w:hint="eastAsia"/>
                  <w:kern w:val="0"/>
                  <w:sz w:val="20"/>
                </w:rPr>
                <w:t>7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20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司機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  <w:u w:val="single"/>
              </w:rPr>
              <w:t>B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B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搭計程車，剛好司機是一位皮膚黝黑的人，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BB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因此對司機產生戒心與敵意，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用智慧化解尷尬。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用智慧處理事，以慈悲關人。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尊重與包容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21" w:history="1">
              <w:r w:rsidR="003A1E7F">
                <w:rPr>
                  <w:rStyle w:val="a7"/>
                  <w:kern w:val="0"/>
                  <w:sz w:val="20"/>
                </w:rPr>
                <w:t>0</w:t>
              </w:r>
              <w:r w:rsidR="003A1E7F">
                <w:rPr>
                  <w:rStyle w:val="a7"/>
                  <w:rFonts w:hint="eastAsia"/>
                  <w:kern w:val="0"/>
                  <w:sz w:val="20"/>
                </w:rPr>
                <w:t>8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22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檸檬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將人生比喻成又酸又澀的檸檬原汁，之後她加入了些水和糖，讓檸檬汁變好喝，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肉八透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體悟到生活也是如此，一切都看我們怎麼選擇。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人生的起起落落，都是成長的經驗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轉念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23" w:history="1">
              <w:r w:rsidR="003A1E7F">
                <w:rPr>
                  <w:rStyle w:val="a7"/>
                  <w:rFonts w:ascii="標楷體" w:eastAsia="標楷體" w:hAnsi="標楷體"/>
                  <w:kern w:val="0"/>
                  <w:sz w:val="20"/>
                </w:rPr>
                <w:t>0</w:t>
              </w:r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9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24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砍柴比賽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三人相約比賽砍柴。其中，一路都沒休息的暴龍砍的柴卻沒有另外兩人多，原因出在哪裡呢？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應該忙中有序的趕工作，不要緊張兮兮的搶時間。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忙中有序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25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10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26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越減越肥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BB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因為想減肥，拚命打球因而受傷，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開導她身材不是一天造成的，要持之以恆才能減得健康又美麗。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「精進」不等於拚命，而是努力不懈。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持之以恆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27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11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28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哈哈鏡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BB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吵完架，看到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肉八透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在哈哈鏡前耍寶，大家笑得很開心，兩人因而忘掉剛才的不愉快，言歸於好。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身心常放鬆，逢人面帶笑；放鬆能使我們身心健康，帶笑容易增進彼此友誼。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微笑的力量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29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12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30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盲人點燈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盲人在晚上提著燈籠走路，不但是替別人著想，也保護了自己的安全。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給別人方便等於給自己方便。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利人便是利己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31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13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32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黑點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為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白板上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的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黑點煩惱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不已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肉八透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開導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她從白板的整體性來看，黑點顯得十分微小，只要看事情的角度改變了，就不再有好與壞的對立。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只要自己的心態改變，環境也會跟著改變，世界上沒有絕對的好與壞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轉念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33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14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34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幸運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地球上有50%的人營養不良；6%的人擁有全世界一半以上的財富；70%的人是文盲</w:t>
            </w:r>
            <w:r>
              <w:rPr>
                <w:rFonts w:ascii="標楷體" w:eastAsia="標楷體" w:hAnsi="標楷體"/>
                <w:kern w:val="0"/>
                <w:sz w:val="20"/>
              </w:rPr>
              <w:t>……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期許大家珍惜自己的幸運，並發願為苦難眾生服務。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人生的目標，是來受報、發願、還願的。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惜福、發願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35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15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36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最好的玉米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有株玉米期待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在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採收季可以儘快被摘下，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但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接連幾日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被摘走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的都是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其它玉米，當它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快要絕望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時，農夫將它摘下，因為最好的玉米要當作種子，成就明年的豐收。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人生的價值，不在壽命的長短，而在貢獻的大小。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奉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獻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服務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37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16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38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未來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暴龍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好高鶩遠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，自認為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是NBA的明日之星，不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屑與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小球隊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為伍，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BB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告訴他凡事應腳踏實地、盡心盡力，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才是造就偉大巨星的途徑。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tabs>
                <w:tab w:val="left" w:pos="736"/>
              </w:tabs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過去已成虛幻，未來尚是夢想，把握現在最重要。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腳踏實地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39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17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40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牧人與狼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牧羊人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誤將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狼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視為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好朋友，一日出門買笛子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將羊群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託付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給狼看管，結果造成羊群被吃光的悲劇。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你是有哪些身分的人，就該做那些身分的事。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安分守己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41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18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42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落葉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BB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覺得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每天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掃落葉很麻煩，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想用搖樹的方式讓葉子掉光光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。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表示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落葉是大自然中正常的現象，只要用心完成「今天」的工作，無須預支「明天」的煩惱。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擔心，是多餘的折磨；用心，是安全的動力。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安於當下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43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19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44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面對它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生病了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，沮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喪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的她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，意外地觀察到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螞蟻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遇難時的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求生意志，決定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勇敢地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面對病情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。雖然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最後得知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病情不嚴重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，她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還是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下定決心要改掉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以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往的壞習慣。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四它：面對它、接受它、處理它、放下它。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正向思考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45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20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46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夢幻球隊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暴龍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自認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球技精湛，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不滿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現在的隊友，想加入夢幻隊，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卻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又被夢幻隊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嫌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棄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條件不好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，因而產生了煩惱。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喜愛的就想佔有，討厭的就會排斥，患得患失，煩惱就來了。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放下得失心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47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21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48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海星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tabs>
                <w:tab w:val="left" w:pos="802"/>
              </w:tabs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  <w:lang w:eastAsia="zh-CN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將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岸邊的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海星丟回海中，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雖然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海星救不完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，但</w:t>
            </w: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經過她手中的生命，命運因此而改變。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好話大家說，好事大家做，好運大家轉。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說好話</w:t>
            </w:r>
          </w:p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lang w:eastAsia="zh-CN"/>
              </w:rPr>
              <w:t>做好事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49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22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50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天底下的事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學習「管好」自己的事，「不管」別人的事，「看開」老天爺的事，就沒有煩惱了。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智慧，不是知識、不是經驗、不是思辯，而是超越自我中心的態度。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自律尊重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51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23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52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心安平安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小沙彌因為工作多而抱怨沒時間修行，事實上專注每一個當下就是修行。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奉獻即是修行，安心即是成就。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專注當下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53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24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54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鸚鵡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鸚鵡咳嗽了，獸醫查不出原因，原來是主人愛抽煙常咳嗽，鸚鵡模仿主人咳嗽造成的。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現在所得的，是過去所造的；未來所得的，是現在所做的。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以身作則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55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25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56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駱駝與遺囑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三兄弟不知如何分配遺產，請族長處理，最後族長以智慧解決了兄弟分配遺產的困擾。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煩惱消歸自心就有智慧，利益分享他人便是慈悲。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智慧處事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57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26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58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模型比賽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模型比賽時，大家急於完成作品，只有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肉八透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情緒安定的按照說明書的方法，逐步完成，最後贏得勝利。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忙而不亂，累而不疲。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忙而不亂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59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27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60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對手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暴龍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學溜直排輪遭對手嘲笑，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安慰他，並提醒他:</w:t>
            </w:r>
          </w:p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對手的刺激也會帶來好處，我們需要朋友的安慰與對手的激勵。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要做無底的垃圾桶，要學無塵的反射鏡。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勇於面對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61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28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62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讚美的力量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球隊原本要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暴龍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離開，他發憤圖強努力表現，使得球隊贏得冠軍。在隊員的讚美下，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暴龍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改變想法，欣然留下繼續為球隊奉獻。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感謝給我們機會，順境、逆境皆是恩人。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感恩順逆境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63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29</w:t>
              </w:r>
            </w:hyperlink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64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時時感恩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衣服太小，表示我變壯了；朋友唱歌難聽，表示我聽覺正常；……，正向看待生活中的每件事，時時感恩現在所擁有的。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擁有的多，不一定讓人滿足；擁有的少，不一定讓人貧乏。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知足感恩</w:t>
            </w:r>
          </w:p>
        </w:tc>
      </w:tr>
      <w:tr w:rsidR="006F011B">
        <w:tc>
          <w:tcPr>
            <w:tcW w:w="817" w:type="dxa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jc w:val="center"/>
            </w:pPr>
            <w:hyperlink r:id="rId65" w:history="1">
              <w:r w:rsidR="003A1E7F">
                <w:rPr>
                  <w:rStyle w:val="a7"/>
                  <w:rFonts w:hint="eastAsia"/>
                  <w:kern w:val="0"/>
                  <w:sz w:val="20"/>
                </w:rPr>
                <w:t>30</w:t>
              </w:r>
            </w:hyperlink>
            <w:bookmarkStart w:id="0" w:name="_GoBack"/>
            <w:bookmarkEnd w:id="0"/>
          </w:p>
        </w:tc>
        <w:tc>
          <w:tcPr>
            <w:tcW w:w="1220" w:type="dxa"/>
            <w:shd w:val="clear" w:color="auto" w:fill="auto"/>
            <w:vAlign w:val="center"/>
          </w:tcPr>
          <w:p w:rsidR="006F011B" w:rsidRDefault="00846BC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hyperlink r:id="rId66" w:history="1">
              <w:r w:rsidR="003A1E7F">
                <w:rPr>
                  <w:rStyle w:val="a7"/>
                  <w:rFonts w:ascii="標楷體" w:eastAsia="標楷體" w:hAnsi="標楷體" w:hint="eastAsia"/>
                  <w:kern w:val="0"/>
                  <w:sz w:val="20"/>
                </w:rPr>
                <w:t>分組</w:t>
              </w:r>
            </w:hyperlink>
          </w:p>
        </w:tc>
        <w:tc>
          <w:tcPr>
            <w:tcW w:w="5132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BB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因為不想和討厭的</w:t>
            </w:r>
            <w:r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咪醬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同組，要求換組，老師提醒她能接受討厭的人、事、物，無論在什麼地方都能過得很快樂。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用慚愧心看自己，用感恩心看世界。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011B" w:rsidRDefault="003A1E7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接納包容</w:t>
            </w:r>
          </w:p>
        </w:tc>
      </w:tr>
    </w:tbl>
    <w:p w:rsidR="006F011B" w:rsidRDefault="006F011B"/>
    <w:sectPr w:rsidR="006F011B">
      <w:pgSz w:w="11906" w:h="16838"/>
      <w:pgMar w:top="851" w:right="720" w:bottom="82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苹方-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E59"/>
    <w:multiLevelType w:val="multilevel"/>
    <w:tmpl w:val="147F0E59"/>
    <w:lvl w:ilvl="0">
      <w:start w:val="1"/>
      <w:numFmt w:val="taiwaneseCountingThousand"/>
      <w:lvlText w:val="(%1)"/>
      <w:lvlJc w:val="left"/>
      <w:pPr>
        <w:ind w:left="969" w:hanging="489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B3"/>
    <w:rsid w:val="E3574C85"/>
    <w:rsid w:val="E7F46729"/>
    <w:rsid w:val="00047AE5"/>
    <w:rsid w:val="00060133"/>
    <w:rsid w:val="000936C2"/>
    <w:rsid w:val="000C6FB7"/>
    <w:rsid w:val="000E5432"/>
    <w:rsid w:val="001259FE"/>
    <w:rsid w:val="00136C4E"/>
    <w:rsid w:val="00143327"/>
    <w:rsid w:val="00143437"/>
    <w:rsid w:val="00163DF6"/>
    <w:rsid w:val="001640DF"/>
    <w:rsid w:val="00180F42"/>
    <w:rsid w:val="001B2CD9"/>
    <w:rsid w:val="00230E03"/>
    <w:rsid w:val="002478AE"/>
    <w:rsid w:val="00282C05"/>
    <w:rsid w:val="002C0D4E"/>
    <w:rsid w:val="002C2276"/>
    <w:rsid w:val="002F2314"/>
    <w:rsid w:val="0036287E"/>
    <w:rsid w:val="003A1E7F"/>
    <w:rsid w:val="003B264B"/>
    <w:rsid w:val="003B3D11"/>
    <w:rsid w:val="003E4BED"/>
    <w:rsid w:val="003E7A37"/>
    <w:rsid w:val="003F12E3"/>
    <w:rsid w:val="0041048C"/>
    <w:rsid w:val="00502C55"/>
    <w:rsid w:val="00515668"/>
    <w:rsid w:val="005247C7"/>
    <w:rsid w:val="00527BB1"/>
    <w:rsid w:val="00566CF8"/>
    <w:rsid w:val="00587030"/>
    <w:rsid w:val="00590C88"/>
    <w:rsid w:val="005A6C25"/>
    <w:rsid w:val="0060525F"/>
    <w:rsid w:val="00634C74"/>
    <w:rsid w:val="006432B0"/>
    <w:rsid w:val="0064527C"/>
    <w:rsid w:val="0068727E"/>
    <w:rsid w:val="006A47C8"/>
    <w:rsid w:val="006A5BD7"/>
    <w:rsid w:val="006A5F41"/>
    <w:rsid w:val="006F011B"/>
    <w:rsid w:val="006F6F31"/>
    <w:rsid w:val="007461ED"/>
    <w:rsid w:val="007478F3"/>
    <w:rsid w:val="00753336"/>
    <w:rsid w:val="00762831"/>
    <w:rsid w:val="00793AB0"/>
    <w:rsid w:val="007967CB"/>
    <w:rsid w:val="007C033B"/>
    <w:rsid w:val="008167F2"/>
    <w:rsid w:val="008217A9"/>
    <w:rsid w:val="00830146"/>
    <w:rsid w:val="00846BCD"/>
    <w:rsid w:val="00873845"/>
    <w:rsid w:val="0089294B"/>
    <w:rsid w:val="008940D0"/>
    <w:rsid w:val="008E006C"/>
    <w:rsid w:val="00900807"/>
    <w:rsid w:val="00906081"/>
    <w:rsid w:val="00906F21"/>
    <w:rsid w:val="00910D94"/>
    <w:rsid w:val="00916977"/>
    <w:rsid w:val="009378F7"/>
    <w:rsid w:val="00982A8C"/>
    <w:rsid w:val="009B57F1"/>
    <w:rsid w:val="009D30A5"/>
    <w:rsid w:val="009F34F4"/>
    <w:rsid w:val="00A06305"/>
    <w:rsid w:val="00A21386"/>
    <w:rsid w:val="00A807A9"/>
    <w:rsid w:val="00A85106"/>
    <w:rsid w:val="00AE0E99"/>
    <w:rsid w:val="00AF26CE"/>
    <w:rsid w:val="00B64BDA"/>
    <w:rsid w:val="00B81214"/>
    <w:rsid w:val="00B820B3"/>
    <w:rsid w:val="00B87506"/>
    <w:rsid w:val="00C21ED0"/>
    <w:rsid w:val="00C23D0C"/>
    <w:rsid w:val="00C6031C"/>
    <w:rsid w:val="00C93C80"/>
    <w:rsid w:val="00CB5931"/>
    <w:rsid w:val="00CF146A"/>
    <w:rsid w:val="00D15FB7"/>
    <w:rsid w:val="00D31B28"/>
    <w:rsid w:val="00DA1961"/>
    <w:rsid w:val="00E002B2"/>
    <w:rsid w:val="00E1534A"/>
    <w:rsid w:val="00E274E6"/>
    <w:rsid w:val="00E3313D"/>
    <w:rsid w:val="00E41A7D"/>
    <w:rsid w:val="00E42984"/>
    <w:rsid w:val="00E47832"/>
    <w:rsid w:val="00E76665"/>
    <w:rsid w:val="00E95310"/>
    <w:rsid w:val="00E95A00"/>
    <w:rsid w:val="00E95DCD"/>
    <w:rsid w:val="00ED7C1D"/>
    <w:rsid w:val="00F41B76"/>
    <w:rsid w:val="00F4224C"/>
    <w:rsid w:val="00F52415"/>
    <w:rsid w:val="00F7015A"/>
    <w:rsid w:val="00FA59C3"/>
    <w:rsid w:val="00FF4ED8"/>
    <w:rsid w:val="373FC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A13421A-E73F-4426-B3FB-B6F7578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styleId="a8">
    <w:name w:val="FollowedHyperlink"/>
    <w:uiPriority w:val="99"/>
    <w:unhideWhenUsed/>
    <w:qFormat/>
    <w:rPr>
      <w:color w:val="954F72"/>
      <w:u w:val="single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link w:val="a3"/>
    <w:uiPriority w:val="99"/>
    <w:qFormat/>
    <w:rPr>
      <w:rFonts w:ascii="Times New Roman" w:hAnsi="Times New Roman"/>
      <w:kern w:val="2"/>
    </w:rPr>
  </w:style>
  <w:style w:type="character" w:customStyle="1" w:styleId="a6">
    <w:name w:val="頁尾 字元"/>
    <w:link w:val="a5"/>
    <w:uiPriority w:val="99"/>
    <w:qFormat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dmtv.ddm.org.tw/VideoOnDemand.aspx?cid=152&amp;vid=1461" TargetMode="External"/><Relationship Id="rId21" Type="http://schemas.openxmlformats.org/officeDocument/2006/relationships/hyperlink" Target="https://ft.ddm.org.tw/files/file_pool/1/0M098493214882850583/08%20%E6%AA%B8%E6%AA%AC.pdf" TargetMode="External"/><Relationship Id="rId34" Type="http://schemas.openxmlformats.org/officeDocument/2006/relationships/hyperlink" Target="http://ddmtv.ddm.org.tw/VideoOnDemand.aspx?cid=152&amp;vid=1459" TargetMode="External"/><Relationship Id="rId42" Type="http://schemas.openxmlformats.org/officeDocument/2006/relationships/hyperlink" Target="http://ddmtv.ddm.org.tw/VideoOnDemand.aspx?cid=152&amp;vid=1434" TargetMode="External"/><Relationship Id="rId47" Type="http://schemas.openxmlformats.org/officeDocument/2006/relationships/hyperlink" Target="https://ft.ddm.org.tw/files/file_pool/1/0M098496151875592741/21%20%E6%B5%B7%E6%98%9F.pdf" TargetMode="External"/><Relationship Id="rId50" Type="http://schemas.openxmlformats.org/officeDocument/2006/relationships/hyperlink" Target="http://ddmtv.ddm.org.tw/VideoOnDemand.aspx?cid=152&amp;vid=1456" TargetMode="External"/><Relationship Id="rId55" Type="http://schemas.openxmlformats.org/officeDocument/2006/relationships/hyperlink" Target="https://ft.ddm.org.tw/files/file_pool/1/0M098497022080883935/25%20%E9%A7%B1%E9%A7%9D%E8%88%87%E9%81%BA%E5%9B%91.pdf" TargetMode="External"/><Relationship Id="rId63" Type="http://schemas.openxmlformats.org/officeDocument/2006/relationships/hyperlink" Target="https://ft.ddm.org.tw/files/file_pool/1/0M098498046730626173/29%20%E6%99%82%E6%99%82%E6%84%9F%E6%81%A9%20.pd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ft.ddm.org.tw/files/file_pool/1/0M098489659687858146/01%20%E7%90%83%E9%9E%8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dmtv.ddm.org.tw/VideoOnDemand.aspx?cid=152&amp;vid=1441" TargetMode="External"/><Relationship Id="rId29" Type="http://schemas.openxmlformats.org/officeDocument/2006/relationships/hyperlink" Target="https://ft.ddm.org.tw/files/file_pool/1/0M098494265261774234/12%20%E7%9B%B2%E4%BA%BA%E9%BB%9E%E7%87%88.pdf" TargetMode="External"/><Relationship Id="rId11" Type="http://schemas.openxmlformats.org/officeDocument/2006/relationships/hyperlink" Target="https://ft.ddm.org.tw/files/file_pool/1/0M098491502893613356/03%20%E8%AA%AA%E4%BA%BA%E5%A3%9E%E8%A9%B1.pdf" TargetMode="External"/><Relationship Id="rId24" Type="http://schemas.openxmlformats.org/officeDocument/2006/relationships/hyperlink" Target="http://ddmtv.ddm.org.tw/VideoOnDemand.aspx?cid=152&amp;vid=1444" TargetMode="External"/><Relationship Id="rId32" Type="http://schemas.openxmlformats.org/officeDocument/2006/relationships/hyperlink" Target="http://ddmtv.ddm.org.tw/VideoOnDemand.aspx?cid=152&amp;vid=1460" TargetMode="External"/><Relationship Id="rId37" Type="http://schemas.openxmlformats.org/officeDocument/2006/relationships/hyperlink" Target="https://ft.ddm.org.tw/files/file_pool/1/0M098495015184903986/16%20%E6%9C%AA%E4%BE%86%20.pdf" TargetMode="External"/><Relationship Id="rId40" Type="http://schemas.openxmlformats.org/officeDocument/2006/relationships/hyperlink" Target="http://ddmtv.ddm.org.tw/VideoOnDemand.aspx?cid=152&amp;vid=1445" TargetMode="External"/><Relationship Id="rId45" Type="http://schemas.openxmlformats.org/officeDocument/2006/relationships/hyperlink" Target="https://ft.ddm.org.tw/files/file_pool/1/0M098495975893795752/20%20%E5%A4%A2%E5%B9%BB%E7%90%83%E9%9A%8A%20.pdf" TargetMode="External"/><Relationship Id="rId53" Type="http://schemas.openxmlformats.org/officeDocument/2006/relationships/hyperlink" Target="https://ft.ddm.org.tw/files/file_pool/1/0M098496812815458377/24%20%E9%B8%9A%E9%B5%A1.pdf" TargetMode="External"/><Relationship Id="rId58" Type="http://schemas.openxmlformats.org/officeDocument/2006/relationships/hyperlink" Target="http://ddmtv.ddm.org.tw/VideoOnDemand.aspx?cid=152&amp;vid=1463" TargetMode="External"/><Relationship Id="rId66" Type="http://schemas.openxmlformats.org/officeDocument/2006/relationships/hyperlink" Target="http://ddmtv.ddm.org.tw/VideoOnDemand.aspx?cid=152&amp;vid=145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t.ddm.org.tw/files/file_pool/1/0M098497769758254058/28%20%E8%AE%9A%E7%BE%8E%E7%9A%84%E5%8A%9B%E9%87%8F.pdf" TargetMode="External"/><Relationship Id="rId19" Type="http://schemas.openxmlformats.org/officeDocument/2006/relationships/hyperlink" Target="https://ft.ddm.org.tw/files/file_pool/1/0M098493009445931512/07%20%E5%8F%B8%E6%A9%9F.pdf" TargetMode="External"/><Relationship Id="rId14" Type="http://schemas.openxmlformats.org/officeDocument/2006/relationships/hyperlink" Target="http://ddmtv.ddm.org.tw/VideoOnDemand.aspx?cid=152&amp;vid=1440" TargetMode="External"/><Relationship Id="rId22" Type="http://schemas.openxmlformats.org/officeDocument/2006/relationships/hyperlink" Target="http://ddmtv.ddm.org.tw/VideoOnDemand.aspx?cid=152&amp;vid=1435" TargetMode="External"/><Relationship Id="rId27" Type="http://schemas.openxmlformats.org/officeDocument/2006/relationships/hyperlink" Target="https://ft.ddm.org.tw/files/file_pool/1/0M098494051369635280/11%20%E5%93%88%E5%93%88%E9%8F%A1.pdf" TargetMode="External"/><Relationship Id="rId30" Type="http://schemas.openxmlformats.org/officeDocument/2006/relationships/hyperlink" Target="http://ddmtv.ddm.org.tw/VideoOnDemand.aspx?cid=152&amp;vid=1451" TargetMode="External"/><Relationship Id="rId35" Type="http://schemas.openxmlformats.org/officeDocument/2006/relationships/hyperlink" Target="https://ft.ddm.org.tw/files/file_pool/1/0M098494828924257933/15%20%E6%9C%80%E5%A5%BD%E7%9A%84%E7%8E%89%E7%B1%B3.pdf" TargetMode="External"/><Relationship Id="rId43" Type="http://schemas.openxmlformats.org/officeDocument/2006/relationships/hyperlink" Target="https://ft.ddm.org.tw/files/file_pool/1/0M098495735540413140/19%20%E9%9D%A2%E5%B0%8D%E5%AE%83.pdf" TargetMode="External"/><Relationship Id="rId48" Type="http://schemas.openxmlformats.org/officeDocument/2006/relationships/hyperlink" Target="http://ddmtv.ddm.org.tw/VideoOnDemand.aspx?cid=152&amp;vid=1446" TargetMode="External"/><Relationship Id="rId56" Type="http://schemas.openxmlformats.org/officeDocument/2006/relationships/hyperlink" Target="http://ddmtv.ddm.org.tw/VideoOnDemand.aspx?cid=152&amp;vid=1449" TargetMode="External"/><Relationship Id="rId64" Type="http://schemas.openxmlformats.org/officeDocument/2006/relationships/hyperlink" Target="http://ddmtv.ddm.org.tw/VideoOnDemand.aspx?cid=152&amp;vid=1450" TargetMode="External"/><Relationship Id="rId8" Type="http://schemas.openxmlformats.org/officeDocument/2006/relationships/hyperlink" Target="http://ddmtv.ddm.org.tw/VideoOnDemand.aspx?cid=152&amp;vid=1438" TargetMode="External"/><Relationship Id="rId51" Type="http://schemas.openxmlformats.org/officeDocument/2006/relationships/hyperlink" Target="https://ft.ddm.org.tw/files/file_pool/1/0M098496607834551379/23%20%E5%BF%83%E5%AE%89%E5%B9%B3%E5%AE%89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ddmtv.ddm.org.tw/VideoOnDemand.aspx?cid=152&amp;vid=1439" TargetMode="External"/><Relationship Id="rId17" Type="http://schemas.openxmlformats.org/officeDocument/2006/relationships/hyperlink" Target="https://ft.ddm.org.tw/files/file_pool/1/0M098492534209690956/06%20%E7%8F%8D%E7%8F%A0.pdf" TargetMode="External"/><Relationship Id="rId25" Type="http://schemas.openxmlformats.org/officeDocument/2006/relationships/hyperlink" Target="https://ft.ddm.org.tw/files/file_pool/1/0M098493768658747679/10%20%E8%B6%8A%E6%B8%9B%E8%B6%8A%E8%82%A5.pdf" TargetMode="External"/><Relationship Id="rId33" Type="http://schemas.openxmlformats.org/officeDocument/2006/relationships/hyperlink" Target="https://ft.ddm.org.tw/files/file_pool/1/0M098494636858248359/14%20%E5%B9%B8%E9%81%8B.pdf" TargetMode="External"/><Relationship Id="rId38" Type="http://schemas.openxmlformats.org/officeDocument/2006/relationships/hyperlink" Target="http://ddmtv.ddm.org.tw/VideoOnDemand.aspx?cid=152&amp;vid=1454" TargetMode="External"/><Relationship Id="rId46" Type="http://schemas.openxmlformats.org/officeDocument/2006/relationships/hyperlink" Target="http://ddmtv.ddm.org.tw/VideoOnDemand.aspx?cid=152&amp;vid=1458" TargetMode="External"/><Relationship Id="rId59" Type="http://schemas.openxmlformats.org/officeDocument/2006/relationships/hyperlink" Target="https://ft.ddm.org.tw/files/file_pool/1/0M098497463132588022/27%20%E5%B0%8D%E6%89%8B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dmtv.ddm.org.tw/VideoOnDemand.aspx?cid=152&amp;vid=1443" TargetMode="External"/><Relationship Id="rId41" Type="http://schemas.openxmlformats.org/officeDocument/2006/relationships/hyperlink" Target="https://ft.ddm.org.tw/files/file_pool/1/0M098495517112910142/18%20%E8%90%BD%E8%91%89.pdf" TargetMode="External"/><Relationship Id="rId54" Type="http://schemas.openxmlformats.org/officeDocument/2006/relationships/hyperlink" Target="http://ddmtv.ddm.org.tw/VideoOnDemand.aspx?cid=152&amp;vid=1453" TargetMode="External"/><Relationship Id="rId62" Type="http://schemas.openxmlformats.org/officeDocument/2006/relationships/hyperlink" Target="http://ddmtv.ddm.org.tw/VideoOnDemand.aspx?cid=152&amp;vid=14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t.ddm.org.tw/xmdoc?xsmsid=0K339374823297377044" TargetMode="External"/><Relationship Id="rId15" Type="http://schemas.openxmlformats.org/officeDocument/2006/relationships/hyperlink" Target="https://ft.ddm.org.tw/files/file_pool/1/0M098492769636528037/05%20%E6%B8%A1%E5%81%87.pdf" TargetMode="External"/><Relationship Id="rId23" Type="http://schemas.openxmlformats.org/officeDocument/2006/relationships/hyperlink" Target="https://ft.ddm.org.tw/files/file_pool/1/0M098493504235132195/09%20%E7%A0%8D%E6%9F%B4%E6%AF%94%E8%B3%BD.pdf" TargetMode="External"/><Relationship Id="rId28" Type="http://schemas.openxmlformats.org/officeDocument/2006/relationships/hyperlink" Target="http://ddmtv.ddm.org.tw/VideoOnDemand.aspx?cid=152&amp;vid=1448" TargetMode="External"/><Relationship Id="rId36" Type="http://schemas.openxmlformats.org/officeDocument/2006/relationships/hyperlink" Target="http://ddmtv.ddm.org.tw/VideoOnDemand.aspx?cid=152&amp;vid=1462" TargetMode="External"/><Relationship Id="rId49" Type="http://schemas.openxmlformats.org/officeDocument/2006/relationships/hyperlink" Target="https://ft.ddm.org.tw/files/file_pool/1/0M098496375777542795/22%20%E5%A4%A9%E5%BA%95%E4%B8%8B%E7%9A%84%E4%BA%8B%20.pdf" TargetMode="External"/><Relationship Id="rId57" Type="http://schemas.openxmlformats.org/officeDocument/2006/relationships/hyperlink" Target="https://ft.ddm.org.tw/files/file_pool/1/0M098497257982932989/26%20%E6%A8%A1%E5%9E%8B%E6%AF%94%E8%B3%BD%20.pdf" TargetMode="External"/><Relationship Id="rId10" Type="http://schemas.openxmlformats.org/officeDocument/2006/relationships/hyperlink" Target="http://ddmtv.ddm.org.tw/VideoOnDemand.aspx?cid=152&amp;vid=1437" TargetMode="External"/><Relationship Id="rId31" Type="http://schemas.openxmlformats.org/officeDocument/2006/relationships/hyperlink" Target="https://ft.ddm.org.tw/files/file_pool/1/0M098494456149835864/13%20%E9%BB%91%E9%BB%9E.pdf" TargetMode="External"/><Relationship Id="rId44" Type="http://schemas.openxmlformats.org/officeDocument/2006/relationships/hyperlink" Target="http://ddmtv.ddm.org.tw/VideoOnDemand.aspx?cid=152&amp;vid=1433" TargetMode="External"/><Relationship Id="rId52" Type="http://schemas.openxmlformats.org/officeDocument/2006/relationships/hyperlink" Target="http://ddmtv.ddm.org.tw/VideoOnDemand.aspx?cid=152&amp;vid=1457" TargetMode="External"/><Relationship Id="rId60" Type="http://schemas.openxmlformats.org/officeDocument/2006/relationships/hyperlink" Target="http://ddmtv.ddm.org.tw/VideoOnDemand.aspx?cid=152&amp;vid=1452" TargetMode="External"/><Relationship Id="rId65" Type="http://schemas.openxmlformats.org/officeDocument/2006/relationships/hyperlink" Target="https://ft.ddm.org.tw/files/file_pool/1/0M098498236351282603/30%20%E5%88%86%E7%B5%84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.ddm.org.tw/files/file_pool/1/0M098491115820340231/02%20%E7%99%BB%E9%99%B8%E6%9C%88%E7%90%83.pdf" TargetMode="External"/><Relationship Id="rId13" Type="http://schemas.openxmlformats.org/officeDocument/2006/relationships/hyperlink" Target="https://ft.ddm.org.tw/files/file_pool/1/0M098492046226227930/04%20%E9%81%8B%E5%8B%95.pdf" TargetMode="External"/><Relationship Id="rId18" Type="http://schemas.openxmlformats.org/officeDocument/2006/relationships/hyperlink" Target="http://ddmtv.ddm.org.tw/VideoOnDemand.aspx?cid=152&amp;vid=1442" TargetMode="External"/><Relationship Id="rId39" Type="http://schemas.openxmlformats.org/officeDocument/2006/relationships/hyperlink" Target="https://ft.ddm.org.tw/files/file_pool/1/0M098495237429769515/17%20%E7%89%A7%E4%BA%BA%E8%88%87%E7%8B%BC%20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1251</Words>
  <Characters>7135</Characters>
  <Application>Microsoft Office Word</Application>
  <DocSecurity>0</DocSecurity>
  <Lines>59</Lines>
  <Paragraphs>16</Paragraphs>
  <ScaleCrop>false</ScaleCrop>
  <Company>DDM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tina</cp:lastModifiedBy>
  <cp:revision>12</cp:revision>
  <dcterms:created xsi:type="dcterms:W3CDTF">2022-04-22T23:23:00Z</dcterms:created>
  <dcterms:modified xsi:type="dcterms:W3CDTF">2022-04-23T07:54:00Z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1028-4.1.2.6545</vt:lpwstr>
  </property>
</Properties>
</file>